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2D7391A" wp14:textId="7399E926">
      <w:r w:rsidRPr="5A2BA9C3" w:rsidR="17854A76">
        <w:rPr>
          <w:rFonts w:ascii="Calibri" w:hAnsi="Calibri" w:eastAsia="Calibri" w:cs="Calibri"/>
          <w:noProof w:val="0"/>
          <w:sz w:val="22"/>
          <w:szCs w:val="22"/>
          <w:lang w:val="it-IT"/>
        </w:rPr>
        <w:t>Global Networker, with more than 2000 connections in 150 countries in the world</w:t>
      </w:r>
    </w:p>
    <w:p xmlns:wp14="http://schemas.microsoft.com/office/word/2010/wordml" w14:paraId="6E2FB683" wp14:textId="61598F34">
      <w:r w:rsidRPr="5A2BA9C3" w:rsidR="17854A76">
        <w:rPr>
          <w:rFonts w:ascii="Calibri" w:hAnsi="Calibri" w:eastAsia="Calibri" w:cs="Calibri"/>
          <w:noProof w:val="0"/>
          <w:sz w:val="22"/>
          <w:szCs w:val="22"/>
          <w:lang w:val="it-IT"/>
        </w:rPr>
        <w:t>Leadership Developer, trained more than 1000 people in developing their leadership skills and improve communication and networking techniques</w:t>
      </w:r>
    </w:p>
    <w:p xmlns:wp14="http://schemas.microsoft.com/office/word/2010/wordml" w14:paraId="1DB36903" wp14:textId="28CBB82F">
      <w:r w:rsidRPr="5A2BA9C3" w:rsidR="17854A76">
        <w:rPr>
          <w:rFonts w:ascii="Calibri" w:hAnsi="Calibri" w:eastAsia="Calibri" w:cs="Calibri"/>
          <w:noProof w:val="0"/>
          <w:sz w:val="22"/>
          <w:szCs w:val="22"/>
          <w:lang w:val="it-IT"/>
        </w:rPr>
        <w:t>Leadership for change academy founder</w:t>
      </w:r>
    </w:p>
    <w:p xmlns:wp14="http://schemas.microsoft.com/office/word/2010/wordml" w14:paraId="23EB7B34" wp14:textId="3DB0000A">
      <w:hyperlink>
        <w:r w:rsidRPr="5A2BA9C3" w:rsidR="17854A7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it-IT"/>
          </w:rPr>
          <w:t>Www.Leadershipforchange.com</w:t>
        </w:r>
      </w:hyperlink>
      <w:r w:rsidRPr="5A2BA9C3" w:rsidR="17854A76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</w:p>
    <w:p xmlns:wp14="http://schemas.microsoft.com/office/word/2010/wordml" w14:paraId="63DB56F5" wp14:textId="6A8983A4">
      <w:r w:rsidRPr="5A2BA9C3" w:rsidR="17854A76">
        <w:rPr>
          <w:rFonts w:ascii="Calibri" w:hAnsi="Calibri" w:eastAsia="Calibri" w:cs="Calibri"/>
          <w:noProof w:val="0"/>
          <w:sz w:val="22"/>
          <w:szCs w:val="22"/>
          <w:lang w:val="it-IT"/>
        </w:rPr>
        <w:t>Internationalization consultant</w:t>
      </w:r>
    </w:p>
    <w:p xmlns:wp14="http://schemas.microsoft.com/office/word/2010/wordml" w14:paraId="7620679B" wp14:textId="156D165B">
      <w:r w:rsidRPr="5A2BA9C3" w:rsidR="17854A76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Business Communication Expert </w:t>
      </w:r>
    </w:p>
    <w:p xmlns:wp14="http://schemas.microsoft.com/office/word/2010/wordml" w14:paraId="7A1C26B3" wp14:textId="683D8919">
      <w:r w:rsidRPr="5A2BA9C3" w:rsidR="17854A76">
        <w:rPr>
          <w:rFonts w:ascii="Calibri" w:hAnsi="Calibri" w:eastAsia="Calibri" w:cs="Calibri"/>
          <w:noProof w:val="0"/>
          <w:sz w:val="22"/>
          <w:szCs w:val="22"/>
          <w:lang w:val="it-IT"/>
        </w:rPr>
        <w:t>Cross-cultural communication Expert</w:t>
      </w:r>
    </w:p>
    <w:p xmlns:wp14="http://schemas.microsoft.com/office/word/2010/wordml" w:rsidP="5A2BA9C3" w14:paraId="2DC08235" wp14:textId="3C8513E6">
      <w:pPr>
        <w:pStyle w:val="Normal"/>
      </w:pPr>
    </w:p>
    <w:p w:rsidR="17854A76" w:rsidRDefault="17854A76" w14:paraId="393CECD7" w14:textId="6AD8C90E">
      <w:r w:rsidRPr="5A2BA9C3" w:rsidR="17854A76">
        <w:rPr>
          <w:rFonts w:ascii="Calibri" w:hAnsi="Calibri" w:eastAsia="Calibri" w:cs="Calibri"/>
          <w:noProof w:val="0"/>
          <w:sz w:val="22"/>
          <w:szCs w:val="22"/>
          <w:lang w:val="it-IT"/>
        </w:rPr>
        <w:t>Global Networker, con più di 2000 connessioni in 150 paesi nel mondo</w:t>
      </w:r>
    </w:p>
    <w:p w:rsidR="17854A76" w:rsidRDefault="17854A76" w14:paraId="1FD54AA7" w14:textId="509355CB">
      <w:r w:rsidRPr="5A2BA9C3" w:rsidR="17854A76">
        <w:rPr>
          <w:rFonts w:ascii="Calibri" w:hAnsi="Calibri" w:eastAsia="Calibri" w:cs="Calibri"/>
          <w:noProof w:val="0"/>
          <w:sz w:val="22"/>
          <w:szCs w:val="22"/>
          <w:lang w:val="it-IT"/>
        </w:rPr>
        <w:t>Leadership Developer, ha formato più di 1000 persone nello sviluppo delle proprie capacità di leadership e nel miglioramento delle tecniche di comunicazione e networking</w:t>
      </w:r>
    </w:p>
    <w:p w:rsidR="17854A76" w:rsidRDefault="17854A76" w14:paraId="6EF76527" w14:textId="0940153B">
      <w:r w:rsidRPr="5A2BA9C3" w:rsidR="17854A76">
        <w:rPr>
          <w:rFonts w:ascii="Calibri" w:hAnsi="Calibri" w:eastAsia="Calibri" w:cs="Calibri"/>
          <w:noProof w:val="0"/>
          <w:sz w:val="22"/>
          <w:szCs w:val="22"/>
          <w:lang w:val="it-IT"/>
        </w:rPr>
        <w:t>Fondatrice di Leadership for Change Academy</w:t>
      </w:r>
    </w:p>
    <w:p w:rsidR="17854A76" w:rsidRDefault="17854A76" w14:paraId="4E3D6700" w14:textId="7F1FCEDE">
      <w:r w:rsidRPr="5A2BA9C3" w:rsidR="17854A76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  <w:hyperlink>
        <w:r w:rsidRPr="5A2BA9C3" w:rsidR="17854A7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it-IT"/>
          </w:rPr>
          <w:t>Www.Leadershipforchange.com</w:t>
        </w:r>
      </w:hyperlink>
    </w:p>
    <w:p w:rsidR="17854A76" w:rsidRDefault="17854A76" w14:paraId="3283A77D" w14:textId="06300031">
      <w:r w:rsidRPr="5A2BA9C3" w:rsidR="17854A76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Consulente per l'internazionalizzazione</w:t>
      </w:r>
    </w:p>
    <w:p w:rsidR="17854A76" w:rsidRDefault="17854A76" w14:paraId="06C4D770" w14:textId="60B851F0">
      <w:r w:rsidRPr="5A2BA9C3" w:rsidR="17854A76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Esperto di comunicazione aziendale</w:t>
      </w:r>
    </w:p>
    <w:p w:rsidR="17854A76" w:rsidRDefault="17854A76" w14:paraId="6DDF17DB" w14:textId="70854C0A">
      <w:r w:rsidRPr="5A2BA9C3" w:rsidR="17854A76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Esperto di comunicazione interculturale</w:t>
      </w:r>
    </w:p>
    <w:p w:rsidR="5A2BA9C3" w:rsidP="5A2BA9C3" w:rsidRDefault="5A2BA9C3" w14:paraId="012A5616" w14:textId="6B28158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C4F8FF"/>
    <w:rsid w:val="17854A76"/>
    <w:rsid w:val="2DC4F8FF"/>
    <w:rsid w:val="5A2BA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F8FF"/>
  <w15:chartTrackingRefBased/>
  <w15:docId w15:val="{ef1bf7d6-fe6c-4c4c-b517-0a98d5feee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2021-01-12T23:02:37.5236319Z</dcterms:created>
  <dcterms:modified xsi:type="dcterms:W3CDTF">2021-01-12T23:03:18.6096024Z</dcterms:modified>
  <dc:creator>Davide Venturi</dc:creator>
  <lastModifiedBy>Davide Venturi</lastModifiedBy>
</coreProperties>
</file>